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46" w:rsidRPr="00DA3477" w:rsidRDefault="00DA3477" w:rsidP="00DA3477">
      <w:pPr>
        <w:tabs>
          <w:tab w:val="left" w:pos="720"/>
        </w:tabs>
        <w:jc w:val="center"/>
        <w:rPr>
          <w:rFonts w:ascii="Calibri" w:hAnsi="Calibri"/>
          <w:sz w:val="28"/>
          <w:szCs w:val="28"/>
        </w:rPr>
      </w:pPr>
      <w:r w:rsidRPr="00DA3477">
        <w:rPr>
          <w:rFonts w:ascii="Calibri" w:hAnsi="Calibri"/>
          <w:sz w:val="28"/>
          <w:szCs w:val="28"/>
        </w:rPr>
        <w:t>NOTICE OF AVAILABILITY – INTERIM MORTAGE ASSISTANCE PROGRAM</w:t>
      </w:r>
    </w:p>
    <w:p w:rsidR="00DA3477" w:rsidRPr="00DA3477" w:rsidRDefault="00DA3477" w:rsidP="00DA3477">
      <w:pPr>
        <w:tabs>
          <w:tab w:val="left" w:pos="720"/>
        </w:tabs>
        <w:jc w:val="center"/>
        <w:rPr>
          <w:rFonts w:ascii="Calibri" w:hAnsi="Calibri"/>
          <w:sz w:val="28"/>
          <w:szCs w:val="28"/>
        </w:rPr>
      </w:pPr>
      <w:r w:rsidRPr="00DA3477">
        <w:rPr>
          <w:rFonts w:ascii="Calibri" w:hAnsi="Calibri"/>
          <w:sz w:val="28"/>
          <w:szCs w:val="28"/>
        </w:rPr>
        <w:t>CITY OF PACIFIC JUNCTION, IOWA</w:t>
      </w:r>
    </w:p>
    <w:p w:rsidR="00733946" w:rsidRDefault="00733946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DA3477" w:rsidRDefault="00DA3477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733946" w:rsidRDefault="00733946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To Whom It May Concern:</w:t>
      </w:r>
    </w:p>
    <w:p w:rsidR="00733946" w:rsidRDefault="00733946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5B5F6F" w:rsidRDefault="00DA3477" w:rsidP="005B5F6F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The City of Pacific Junction with the assistance of MAPA is announcing the availability of </w:t>
      </w:r>
      <w:r w:rsidR="00984E61">
        <w:rPr>
          <w:rFonts w:ascii="Calibri" w:hAnsi="Calibri"/>
        </w:rPr>
        <w:t xml:space="preserve">financial </w:t>
      </w:r>
      <w:r>
        <w:rPr>
          <w:rFonts w:ascii="Calibri" w:hAnsi="Calibri"/>
        </w:rPr>
        <w:t xml:space="preserve">assistance through the Mortgage Assistance Program.  </w:t>
      </w:r>
      <w:r w:rsidR="005B5F6F">
        <w:rPr>
          <w:rFonts w:ascii="Calibri" w:hAnsi="Calibri"/>
        </w:rPr>
        <w:t xml:space="preserve">The Program is intended to assist residents that are on the </w:t>
      </w:r>
      <w:r w:rsidR="00E54A2E">
        <w:rPr>
          <w:rFonts w:ascii="Calibri" w:hAnsi="Calibri"/>
        </w:rPr>
        <w:t xml:space="preserve">City of </w:t>
      </w:r>
      <w:r w:rsidR="005B5F6F">
        <w:rPr>
          <w:rFonts w:ascii="Calibri" w:hAnsi="Calibri"/>
        </w:rPr>
        <w:t xml:space="preserve">Pacific Junction buyout list with financial assistance with mortgage payments that are in arrears including principal, interest and escrow payments to help avoid foreclosure.  </w:t>
      </w:r>
    </w:p>
    <w:p w:rsidR="005B5F6F" w:rsidRDefault="005B5F6F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DA3477" w:rsidRDefault="00DA3477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Applications for assistance are now being accepted under the Program.</w:t>
      </w:r>
      <w:r w:rsidR="005B5F6F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An </w:t>
      </w:r>
      <w:r w:rsidR="00B161EA">
        <w:rPr>
          <w:rFonts w:ascii="Calibri" w:hAnsi="Calibri"/>
        </w:rPr>
        <w:t>application form</w:t>
      </w:r>
      <w:r>
        <w:rPr>
          <w:rFonts w:ascii="Calibri" w:hAnsi="Calibri"/>
        </w:rPr>
        <w:t xml:space="preserve"> can be obtained by any of the following methods:  </w:t>
      </w:r>
    </w:p>
    <w:p w:rsidR="00DA3477" w:rsidRDefault="00DA3477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DA3477" w:rsidRDefault="00B161EA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Visiting the </w:t>
      </w:r>
      <w:r w:rsidR="00DA3477">
        <w:rPr>
          <w:rFonts w:ascii="Calibri" w:hAnsi="Calibri"/>
        </w:rPr>
        <w:t xml:space="preserve">MAPA website:  </w:t>
      </w:r>
    </w:p>
    <w:p w:rsidR="00DA3477" w:rsidRPr="00DA3477" w:rsidRDefault="00984E61" w:rsidP="00733946">
      <w:pPr>
        <w:tabs>
          <w:tab w:val="left" w:pos="720"/>
        </w:tabs>
        <w:jc w:val="both"/>
        <w:rPr>
          <w:rFonts w:asciiTheme="minorHAnsi" w:hAnsiTheme="minorHAnsi" w:cstheme="minorHAnsi"/>
          <w:color w:val="0070C0"/>
        </w:rPr>
      </w:pPr>
      <w:hyperlink r:id="rId4" w:history="1">
        <w:r w:rsidR="00DA3477" w:rsidRPr="00DA3477">
          <w:rPr>
            <w:rFonts w:asciiTheme="minorHAnsi" w:hAnsiTheme="minorHAnsi" w:cstheme="minorHAnsi"/>
            <w:color w:val="0070C0"/>
            <w:u w:val="single"/>
          </w:rPr>
          <w:t>http://mapacog.org/wp-content/uploads/2019/11/Interim-Mortgage-Assistance-Form-1-4.pdf</w:t>
        </w:r>
      </w:hyperlink>
    </w:p>
    <w:p w:rsidR="00DA3477" w:rsidRDefault="00DA3477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DA3477" w:rsidRDefault="00B161EA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Emailing a</w:t>
      </w:r>
      <w:r w:rsidR="00DA3477">
        <w:rPr>
          <w:rFonts w:ascii="Calibri" w:hAnsi="Calibri"/>
        </w:rPr>
        <w:t xml:space="preserve"> request to Kristina Martin with MAPA:</w:t>
      </w:r>
    </w:p>
    <w:p w:rsidR="00DA3477" w:rsidRDefault="00984E61" w:rsidP="00733946">
      <w:pPr>
        <w:tabs>
          <w:tab w:val="left" w:pos="720"/>
        </w:tabs>
        <w:jc w:val="both"/>
        <w:rPr>
          <w:rFonts w:ascii="Calibri" w:hAnsi="Calibri"/>
        </w:rPr>
      </w:pPr>
      <w:hyperlink r:id="rId5" w:history="1">
        <w:r w:rsidR="00DA3477" w:rsidRPr="00F36C37">
          <w:rPr>
            <w:rStyle w:val="Hyperlink"/>
            <w:rFonts w:ascii="Calibri" w:hAnsi="Calibri"/>
          </w:rPr>
          <w:t>kmartin@mapacog.org</w:t>
        </w:r>
      </w:hyperlink>
    </w:p>
    <w:p w:rsidR="00DA3477" w:rsidRDefault="00DA3477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DA3477" w:rsidRDefault="00DA3477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Emai</w:t>
      </w:r>
      <w:r w:rsidR="00B161EA">
        <w:rPr>
          <w:rFonts w:ascii="Calibri" w:hAnsi="Calibri"/>
        </w:rPr>
        <w:t>ling a</w:t>
      </w:r>
      <w:r>
        <w:rPr>
          <w:rFonts w:ascii="Calibri" w:hAnsi="Calibri"/>
        </w:rPr>
        <w:t xml:space="preserve"> request to Pacific Junction City Clerk:</w:t>
      </w:r>
    </w:p>
    <w:bookmarkStart w:id="0" w:name="_GoBack"/>
    <w:p w:rsidR="00DA3477" w:rsidRPr="00B161EA" w:rsidRDefault="00984E61" w:rsidP="00733946">
      <w:pPr>
        <w:tabs>
          <w:tab w:val="left" w:pos="72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A73E8"/>
          <w:shd w:val="clear" w:color="auto" w:fill="FFFFFF"/>
        </w:rPr>
        <w:fldChar w:fldCharType="begin"/>
      </w:r>
      <w:r>
        <w:rPr>
          <w:rFonts w:asciiTheme="minorHAnsi" w:hAnsiTheme="minorHAnsi" w:cstheme="minorHAnsi"/>
          <w:color w:val="1A73E8"/>
          <w:shd w:val="clear" w:color="auto" w:fill="FFFFFF"/>
        </w:rPr>
        <w:instrText xml:space="preserve"> HYPERLINK "mailto:citypj2019@gmail.com" \t "_blank" </w:instrText>
      </w:r>
      <w:r>
        <w:rPr>
          <w:rFonts w:asciiTheme="minorHAnsi" w:hAnsiTheme="minorHAnsi" w:cstheme="minorHAnsi"/>
          <w:color w:val="1A73E8"/>
          <w:shd w:val="clear" w:color="auto" w:fill="FFFFFF"/>
        </w:rPr>
        <w:fldChar w:fldCharType="separate"/>
      </w:r>
      <w:r w:rsidR="00B161EA" w:rsidRPr="00B161EA">
        <w:rPr>
          <w:rFonts w:asciiTheme="minorHAnsi" w:hAnsiTheme="minorHAnsi" w:cstheme="minorHAnsi"/>
          <w:color w:val="1A73E8"/>
          <w:shd w:val="clear" w:color="auto" w:fill="FFFFFF"/>
        </w:rPr>
        <w:t>citypj2019@gmail.com</w:t>
      </w:r>
      <w:r>
        <w:rPr>
          <w:rFonts w:asciiTheme="minorHAnsi" w:hAnsiTheme="minorHAnsi" w:cstheme="minorHAnsi"/>
          <w:color w:val="1A73E8"/>
          <w:shd w:val="clear" w:color="auto" w:fill="FFFFFF"/>
        </w:rPr>
        <w:fldChar w:fldCharType="end"/>
      </w:r>
    </w:p>
    <w:bookmarkEnd w:id="0"/>
    <w:p w:rsidR="00B161EA" w:rsidRDefault="00B161EA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B161EA" w:rsidRDefault="00B161EA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Contacting MAPA by telephone:</w:t>
      </w:r>
    </w:p>
    <w:p w:rsidR="00B161EA" w:rsidRDefault="00984E61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>Kristina Martin at (402) 444-6866 ext. 235</w:t>
      </w:r>
    </w:p>
    <w:p w:rsidR="00B161EA" w:rsidRDefault="00B161EA" w:rsidP="00733946">
      <w:pPr>
        <w:tabs>
          <w:tab w:val="left" w:pos="720"/>
        </w:tabs>
        <w:jc w:val="both"/>
        <w:rPr>
          <w:rFonts w:ascii="Calibri" w:hAnsi="Calibri"/>
        </w:rPr>
      </w:pPr>
    </w:p>
    <w:p w:rsidR="00984E61" w:rsidRDefault="005B5F6F" w:rsidP="00733946">
      <w:pPr>
        <w:tabs>
          <w:tab w:val="left" w:pos="720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A completed application </w:t>
      </w:r>
      <w:r w:rsidR="00733946">
        <w:rPr>
          <w:rFonts w:ascii="Calibri" w:hAnsi="Calibri"/>
        </w:rPr>
        <w:t xml:space="preserve">along with documentation </w:t>
      </w:r>
      <w:r>
        <w:rPr>
          <w:rFonts w:ascii="Calibri" w:hAnsi="Calibri"/>
        </w:rPr>
        <w:t>is nec</w:t>
      </w:r>
      <w:r w:rsidR="00984E61">
        <w:rPr>
          <w:rFonts w:ascii="Calibri" w:hAnsi="Calibri"/>
        </w:rPr>
        <w:t xml:space="preserve">essary to receive assistance. </w:t>
      </w:r>
      <w:r w:rsidR="00733946">
        <w:rPr>
          <w:rFonts w:ascii="Calibri" w:hAnsi="Calibri"/>
        </w:rPr>
        <w:t xml:space="preserve">For additional information or clarification on the application process, please do not hesitate to contact </w:t>
      </w:r>
      <w:r w:rsidR="00B161EA">
        <w:rPr>
          <w:rFonts w:ascii="Calibri" w:hAnsi="Calibri"/>
        </w:rPr>
        <w:t>Kristina Martin</w:t>
      </w:r>
      <w:r w:rsidR="00984E61">
        <w:rPr>
          <w:rFonts w:ascii="Calibri" w:hAnsi="Calibri"/>
        </w:rPr>
        <w:t xml:space="preserve"> at </w:t>
      </w:r>
    </w:p>
    <w:p w:rsidR="00733946" w:rsidRDefault="00984E61" w:rsidP="00733946">
      <w:pPr>
        <w:tabs>
          <w:tab w:val="left" w:pos="720"/>
        </w:tabs>
        <w:jc w:val="both"/>
        <w:rPr>
          <w:rFonts w:ascii="Calibri" w:hAnsi="Calibri"/>
        </w:rPr>
      </w:pPr>
      <w:r w:rsidRPr="00984E61">
        <w:rPr>
          <w:rFonts w:ascii="Calibri" w:hAnsi="Calibri"/>
          <w:color w:val="4472C4" w:themeColor="accent5"/>
          <w:u w:val="single"/>
        </w:rPr>
        <w:t>(402) 444-6866 ext.235</w:t>
      </w:r>
      <w:r w:rsidR="00733946" w:rsidRPr="00984E61">
        <w:rPr>
          <w:rFonts w:ascii="Calibri" w:hAnsi="Calibri"/>
          <w:color w:val="4472C4" w:themeColor="accent5"/>
        </w:rPr>
        <w:t xml:space="preserve"> </w:t>
      </w:r>
      <w:r w:rsidR="00733946">
        <w:rPr>
          <w:rFonts w:ascii="Calibri" w:hAnsi="Calibri"/>
        </w:rPr>
        <w:t xml:space="preserve">or email </w:t>
      </w:r>
      <w:hyperlink r:id="rId6" w:history="1">
        <w:r w:rsidR="00733946" w:rsidRPr="00C64BE6">
          <w:rPr>
            <w:rStyle w:val="Hyperlink"/>
            <w:rFonts w:ascii="Calibri" w:hAnsi="Calibri"/>
          </w:rPr>
          <w:t>Kmartin@mapacog.org</w:t>
        </w:r>
      </w:hyperlink>
      <w:r w:rsidR="00733946">
        <w:rPr>
          <w:rFonts w:ascii="Calibri" w:hAnsi="Calibri"/>
        </w:rPr>
        <w:t xml:space="preserve"> . Your interest and response is appreciated. </w:t>
      </w:r>
    </w:p>
    <w:p w:rsidR="00733946" w:rsidRDefault="00733946" w:rsidP="00733946">
      <w:pPr>
        <w:tabs>
          <w:tab w:val="left" w:pos="720"/>
        </w:tabs>
        <w:rPr>
          <w:rFonts w:ascii="Calibri" w:hAnsi="Calibri"/>
        </w:rPr>
      </w:pPr>
    </w:p>
    <w:p w:rsidR="00A41FB2" w:rsidRDefault="00984E61"/>
    <w:sectPr w:rsidR="00A41FB2" w:rsidSect="00DA3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46"/>
    <w:rsid w:val="003B40ED"/>
    <w:rsid w:val="005B5F6F"/>
    <w:rsid w:val="00733946"/>
    <w:rsid w:val="009506D1"/>
    <w:rsid w:val="00984E61"/>
    <w:rsid w:val="00B161EA"/>
    <w:rsid w:val="00D55F17"/>
    <w:rsid w:val="00DA3477"/>
    <w:rsid w:val="00E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55F80-16C7-42EC-BEBF-0D9A2972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94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rtin@mapacog.org" TargetMode="External"/><Relationship Id="rId5" Type="http://schemas.openxmlformats.org/officeDocument/2006/relationships/hyperlink" Target="mailto:kmartin@mapacog.org" TargetMode="External"/><Relationship Id="rId4" Type="http://schemas.openxmlformats.org/officeDocument/2006/relationships/hyperlink" Target="http://mapacog.org/wp-content/uploads/2019/11/Interim-Mortgage-Assistance-Form-1-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Martin</dc:creator>
  <cp:keywords/>
  <dc:description/>
  <cp:lastModifiedBy>Kristina Martin</cp:lastModifiedBy>
  <cp:revision>3</cp:revision>
  <cp:lastPrinted>2019-11-27T14:13:00Z</cp:lastPrinted>
  <dcterms:created xsi:type="dcterms:W3CDTF">2019-11-27T14:14:00Z</dcterms:created>
  <dcterms:modified xsi:type="dcterms:W3CDTF">2019-11-27T14:44:00Z</dcterms:modified>
</cp:coreProperties>
</file>